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72"/>
          <w:szCs w:val="72"/>
        </w:rPr>
      </w:pPr>
      <w:r>
        <w:rPr>
          <w:rFonts w:ascii="Calibri" w:cs="Calibri" w:hAnsi="Calibri" w:eastAsia="Calibri"/>
          <w:b w:val="1"/>
          <w:bCs w:val="1"/>
          <w:sz w:val="72"/>
          <w:szCs w:val="72"/>
          <w:rtl w:val="0"/>
          <w:lang w:val="en-US"/>
        </w:rPr>
        <w:t xml:space="preserve">                 Bile Acid Extraction</w:t>
      </w:r>
    </w:p>
    <w:p>
      <w:pPr>
        <w:pStyle w:val="Body"/>
        <w:rPr>
          <w:rFonts w:ascii="Calibri" w:cs="Calibri" w:hAnsi="Calibri" w:eastAsia="Calibri"/>
          <w:b w:val="1"/>
          <w:bCs w:val="1"/>
          <w:sz w:val="72"/>
          <w:szCs w:val="7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Materials: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Gloves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Pipettors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Pipette tips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Liver sample</w:t>
      </w:r>
    </w:p>
    <w:p>
      <w:pPr>
        <w:pStyle w:val="List Paragraph"/>
        <w:numPr>
          <w:ilvl w:val="0"/>
          <w:numId w:val="7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Ethanol</w:t>
      </w:r>
    </w:p>
    <w:p>
      <w:pPr>
        <w:pStyle w:val="List Paragraph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Methanol 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Hand held homogenizer </w:t>
      </w:r>
    </w:p>
    <w:p>
      <w:pPr>
        <w:pStyle w:val="List Paragraph"/>
        <w:numPr>
          <w:ilvl w:val="0"/>
          <w:numId w:val="10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Probe sonicator </w:t>
      </w:r>
    </w:p>
    <w:p>
      <w:pPr>
        <w:pStyle w:val="List Paragraph"/>
        <w:numPr>
          <w:ilvl w:val="0"/>
          <w:numId w:val="11"/>
        </w:numPr>
        <w:tabs>
          <w:tab w:val="num" w:pos="720"/>
          <w:tab w:val="clear" w:pos="753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4"/>
          <w:szCs w:val="24"/>
          <w:rtl w:val="0"/>
          <w:lang w:val="en-US"/>
        </w:rPr>
        <w:t>Eppendorf tubes</w:t>
      </w:r>
    </w:p>
    <w:p>
      <w:pPr>
        <w:pStyle w:val="List Paragraph"/>
        <w:numPr>
          <w:ilvl w:val="0"/>
          <w:numId w:val="12"/>
        </w:numPr>
        <w:tabs>
          <w:tab w:val="num" w:pos="720"/>
          <w:tab w:val="clear" w:pos="753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Autosampler vials </w:t>
      </w:r>
    </w:p>
    <w:p>
      <w:pPr>
        <w:pStyle w:val="List Paragraph"/>
        <w:numPr>
          <w:ilvl w:val="0"/>
          <w:numId w:val="13"/>
        </w:numPr>
        <w:tabs>
          <w:tab w:val="num" w:pos="720"/>
          <w:tab w:val="clear" w:pos="753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Crimper 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16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Prepare sample: </w:t>
      </w:r>
    </w:p>
    <w:p>
      <w:pPr>
        <w:pStyle w:val="List Paragraph"/>
        <w:numPr>
          <w:ilvl w:val="1"/>
          <w:numId w:val="19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Weigh out 50 mg of liver tissue or feces and place in an eppendorf tube</w:t>
      </w:r>
    </w:p>
    <w:p>
      <w:pPr>
        <w:pStyle w:val="List Paragraph"/>
        <w:numPr>
          <w:ilvl w:val="0"/>
          <w:numId w:val="20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Homogenization of the samples.</w:t>
      </w:r>
    </w:p>
    <w:p>
      <w:pPr>
        <w:pStyle w:val="List Paragraph"/>
        <w:numPr>
          <w:ilvl w:val="1"/>
          <w:numId w:val="22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Add 1mL </w:t>
      </w:r>
      <w:r>
        <w:rPr>
          <w:rFonts w:hAnsi="Trebuchet MS" w:hint="default"/>
          <w:rtl w:val="0"/>
          <w:lang w:val="en-US"/>
        </w:rPr>
        <w:t>µ</w:t>
      </w:r>
      <w:r>
        <w:rPr>
          <w:rFonts w:ascii="Trebuchet MS"/>
          <w:rtl w:val="0"/>
          <w:lang w:val="en-US"/>
        </w:rPr>
        <w:t>l of ethanol to each sample.</w:t>
      </w:r>
    </w:p>
    <w:p>
      <w:pPr>
        <w:pStyle w:val="List Paragraph"/>
        <w:numPr>
          <w:ilvl w:val="1"/>
          <w:numId w:val="23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Add 6-8 beads into each sample.</w:t>
      </w:r>
    </w:p>
    <w:p>
      <w:pPr>
        <w:pStyle w:val="List Paragraph"/>
        <w:numPr>
          <w:ilvl w:val="1"/>
          <w:numId w:val="24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Homogenize the samples for about 30 seconds or until the liver is clearly disintegrated.</w:t>
      </w:r>
    </w:p>
    <w:p>
      <w:pPr>
        <w:pStyle w:val="List Paragraph"/>
        <w:numPr>
          <w:ilvl w:val="0"/>
          <w:numId w:val="25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Incubation of the Samples     </w:t>
      </w:r>
    </w:p>
    <w:p>
      <w:pPr>
        <w:pStyle w:val="List Paragraph"/>
        <w:numPr>
          <w:ilvl w:val="1"/>
          <w:numId w:val="26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Incubate the samples at 60 degrees for 30 minutes in the shaker </w:t>
      </w:r>
    </w:p>
    <w:p>
      <w:pPr>
        <w:pStyle w:val="List Paragraph"/>
        <w:numPr>
          <w:ilvl w:val="1"/>
          <w:numId w:val="27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Let the samples cool to room temperature</w:t>
      </w:r>
    </w:p>
    <w:p>
      <w:pPr>
        <w:pStyle w:val="List Paragraph"/>
        <w:numPr>
          <w:ilvl w:val="1"/>
          <w:numId w:val="28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Once they cool down, incubate the samples at 100 degrees for 3 minutes</w:t>
      </w:r>
    </w:p>
    <w:p>
      <w:pPr>
        <w:pStyle w:val="List Paragraph"/>
        <w:numPr>
          <w:ilvl w:val="2"/>
          <w:numId w:val="30"/>
        </w:numPr>
        <w:tabs>
          <w:tab w:val="num" w:pos="2160"/>
          <w:tab w:val="clear" w:pos="0"/>
        </w:tabs>
        <w:ind w:left="216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Under this incubation the tops of the caps should be open because the ethanol will boil</w:t>
      </w:r>
    </w:p>
    <w:p>
      <w:pPr>
        <w:pStyle w:val="List Paragraph"/>
        <w:numPr>
          <w:ilvl w:val="0"/>
          <w:numId w:val="31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Extraction of the Bile Acids</w:t>
      </w:r>
    </w:p>
    <w:p>
      <w:pPr>
        <w:pStyle w:val="List Paragraph"/>
        <w:numPr>
          <w:ilvl w:val="1"/>
          <w:numId w:val="32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After the samples are cool from the incubation, spin them at 1600 g for 10 minutes.</w:t>
      </w:r>
    </w:p>
    <w:p>
      <w:pPr>
        <w:pStyle w:val="List Paragraph"/>
        <w:numPr>
          <w:ilvl w:val="1"/>
          <w:numId w:val="33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After, save the supernatant and place in a separate tube.</w:t>
      </w:r>
    </w:p>
    <w:p>
      <w:pPr>
        <w:pStyle w:val="List Paragraph"/>
        <w:numPr>
          <w:ilvl w:val="1"/>
          <w:numId w:val="34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Add 500 </w:t>
      </w:r>
      <w:r>
        <w:rPr>
          <w:rFonts w:hAnsi="Trebuchet MS" w:hint="default"/>
          <w:rtl w:val="0"/>
          <w:lang w:val="en-US"/>
        </w:rPr>
        <w:t>µ</w:t>
      </w:r>
      <w:r>
        <w:rPr>
          <w:rFonts w:ascii="Trebuchet MS"/>
          <w:rtl w:val="0"/>
          <w:lang w:val="en-US"/>
        </w:rPr>
        <w:t xml:space="preserve">l of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ethanol </w:t>
      </w:r>
      <w:r>
        <w:rPr>
          <w:rFonts w:ascii="Trebuchet MS"/>
          <w:rtl w:val="0"/>
          <w:lang w:val="en-US"/>
        </w:rPr>
        <w:t>to the dry pellets and vortex for one minute</w:t>
      </w:r>
    </w:p>
    <w:p>
      <w:pPr>
        <w:pStyle w:val="List Paragraph"/>
        <w:numPr>
          <w:ilvl w:val="1"/>
          <w:numId w:val="35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Centrifuge the samples at 11200 g for one minute</w:t>
      </w:r>
    </w:p>
    <w:p>
      <w:pPr>
        <w:pStyle w:val="List Paragraph"/>
        <w:numPr>
          <w:ilvl w:val="1"/>
          <w:numId w:val="36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Save the supernatant and add it to the previous samples, respectively. </w:t>
      </w:r>
    </w:p>
    <w:p>
      <w:pPr>
        <w:pStyle w:val="List Paragraph"/>
        <w:numPr>
          <w:ilvl w:val="1"/>
          <w:numId w:val="37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Add 500 </w:t>
      </w:r>
      <w:r>
        <w:rPr>
          <w:rFonts w:hAnsi="Trebuchet MS" w:hint="default"/>
          <w:rtl w:val="0"/>
          <w:lang w:val="en-US"/>
        </w:rPr>
        <w:t>µ</w:t>
      </w:r>
      <w:r>
        <w:rPr>
          <w:rFonts w:ascii="Trebuchet MS"/>
          <w:rtl w:val="0"/>
          <w:lang w:val="en-US"/>
        </w:rPr>
        <w:t>l of ethanol to the dry pellets for a second time and vortex again for one minute</w:t>
      </w:r>
    </w:p>
    <w:p>
      <w:pPr>
        <w:pStyle w:val="List Paragraph"/>
        <w:numPr>
          <w:ilvl w:val="1"/>
          <w:numId w:val="38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Spin the samples at 11200g for one minute.</w:t>
      </w:r>
    </w:p>
    <w:p>
      <w:pPr>
        <w:pStyle w:val="List Paragraph"/>
        <w:numPr>
          <w:ilvl w:val="1"/>
          <w:numId w:val="39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Combine the supernatant and add it to the other supernatants, respectively.</w:t>
      </w:r>
    </w:p>
    <w:p>
      <w:pPr>
        <w:pStyle w:val="List Paragraph"/>
        <w:numPr>
          <w:ilvl w:val="0"/>
          <w:numId w:val="40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b w:val="1"/>
          <w:bCs w:val="1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Preparation for metabolomics:</w:t>
      </w:r>
    </w:p>
    <w:p>
      <w:pPr>
        <w:pStyle w:val="List Paragraph"/>
        <w:numPr>
          <w:ilvl w:val="1"/>
          <w:numId w:val="41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Dry down</w:t>
      </w:r>
      <w:r>
        <w:rPr>
          <w:rFonts w:ascii="Trebuchet MS"/>
          <w:rtl w:val="0"/>
          <w:lang w:val="en-US"/>
        </w:rPr>
        <w:t xml:space="preserve"> the pooled supernatants in a drying centrifuge </w:t>
      </w:r>
    </w:p>
    <w:p>
      <w:pPr>
        <w:pStyle w:val="List Paragraph"/>
        <w:numPr>
          <w:ilvl w:val="1"/>
          <w:numId w:val="42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Add 500 </w:t>
      </w:r>
      <w:r>
        <w:rPr>
          <w:rFonts w:hAnsi="Trebuchet MS" w:hint="default"/>
          <w:rtl w:val="0"/>
          <w:lang w:val="en-US"/>
        </w:rPr>
        <w:t>µ</w:t>
      </w:r>
      <w:r>
        <w:rPr>
          <w:rFonts w:ascii="Trebuchet MS"/>
          <w:rtl w:val="0"/>
          <w:lang w:val="en-US"/>
        </w:rPr>
        <w:t xml:space="preserve">l of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methanol</w:t>
      </w:r>
      <w:r>
        <w:rPr>
          <w:rFonts w:ascii="Trebuchet MS"/>
          <w:rtl w:val="0"/>
          <w:lang w:val="en-US"/>
        </w:rPr>
        <w:t xml:space="preserve"> to the dried samples.</w:t>
      </w:r>
    </w:p>
    <w:p>
      <w:pPr>
        <w:pStyle w:val="List Paragraph"/>
        <w:numPr>
          <w:ilvl w:val="1"/>
          <w:numId w:val="43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Vortex the samples and spin them at max speed for one minute.</w:t>
      </w:r>
    </w:p>
    <w:p>
      <w:pPr>
        <w:pStyle w:val="List Paragraph"/>
        <w:numPr>
          <w:ilvl w:val="1"/>
          <w:numId w:val="44"/>
        </w:numPr>
        <w:tabs>
          <w:tab w:val="num" w:pos="1440"/>
          <w:tab w:val="clear" w:pos="0"/>
        </w:tabs>
        <w:ind w:left="144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Add 300 </w:t>
      </w:r>
      <w:r>
        <w:rPr>
          <w:rFonts w:hAnsi="Trebuchet MS" w:hint="default"/>
          <w:rtl w:val="0"/>
          <w:lang w:val="en-US"/>
        </w:rPr>
        <w:t>µ</w:t>
      </w:r>
      <w:r>
        <w:rPr>
          <w:rFonts w:ascii="Trebuchet MS"/>
          <w:rtl w:val="0"/>
          <w:lang w:val="en-US"/>
        </w:rPr>
        <w:t xml:space="preserve">l of sample to autosampler vials. </w:t>
      </w:r>
    </w:p>
    <w:p>
      <w:pPr>
        <w:pStyle w:val="Body"/>
        <w:rPr>
          <w:rtl w:val="0"/>
        </w:rPr>
      </w:pPr>
    </w:p>
    <w:p>
      <w:pPr>
        <w:pStyle w:val="List Paragraph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✓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14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16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7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2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20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1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2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3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25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6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7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9">
    <w:multiLevelType w:val="multilevel"/>
    <w:styleLink w:val="List 4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0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31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2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3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4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5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6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7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8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40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b w:val="1"/>
        <w:bCs w:val="1"/>
        <w:position w:val="0"/>
        <w:rtl w:val="0"/>
      </w:rPr>
    </w:lvl>
  </w:abstractNum>
  <w:abstractNum w:abstractNumId="41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2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3">
    <w:multiLevelType w:val="multilevel"/>
    <w:styleLink w:val="List 3"/>
    <w:lvl w:ilvl="0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1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14"/>
      </w:numPr>
    </w:pPr>
  </w:style>
  <w:style w:type="numbering" w:styleId="Imported Style 2">
    <w:name w:val="Imported Style 2"/>
    <w:next w:val="Imported Style 2"/>
    <w:pPr>
      <w:numPr>
        <w:numId w:val="15"/>
      </w:numPr>
    </w:pPr>
  </w:style>
  <w:style w:type="numbering" w:styleId="List 2">
    <w:name w:val="List 2"/>
    <w:basedOn w:val="Imported Style 3"/>
    <w:next w:val="List 2"/>
    <w:pPr>
      <w:numPr>
        <w:numId w:val="17"/>
      </w:numPr>
    </w:pPr>
  </w:style>
  <w:style w:type="numbering" w:styleId="Imported Style 3">
    <w:name w:val="Imported Style 3"/>
    <w:next w:val="Imported Style 3"/>
    <w:pPr>
      <w:numPr>
        <w:numId w:val="18"/>
      </w:numPr>
    </w:pPr>
  </w:style>
  <w:style w:type="numbering" w:styleId="List 3">
    <w:name w:val="List 3"/>
    <w:basedOn w:val="Imported Style 2"/>
    <w:next w:val="List 3"/>
    <w:pPr>
      <w:numPr>
        <w:numId w:val="21"/>
      </w:numPr>
    </w:pPr>
  </w:style>
  <w:style w:type="numbering" w:styleId="List 4">
    <w:name w:val="List 4"/>
    <w:basedOn w:val="Imported Style 2"/>
    <w:next w:val="List 4"/>
    <w:pPr>
      <w:numPr>
        <w:numId w:val="2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