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933894" w14:textId="77777777" w:rsidR="00BE7E24" w:rsidRPr="00BE7E24" w:rsidRDefault="00BE7E24" w:rsidP="00BE7E24">
      <w:pPr>
        <w:jc w:val="both"/>
        <w:rPr>
          <w:rFonts w:ascii="Times New Roman" w:hAnsi="Times New Roman" w:cs="Times New Roman"/>
          <w:b/>
          <w:sz w:val="22"/>
          <w:szCs w:val="22"/>
        </w:rPr>
      </w:pPr>
      <w:r w:rsidRPr="00BE7E24">
        <w:rPr>
          <w:rFonts w:ascii="Times New Roman" w:hAnsi="Times New Roman" w:cs="Times New Roman"/>
          <w:b/>
          <w:sz w:val="22"/>
          <w:szCs w:val="22"/>
        </w:rPr>
        <w:t>Sample Collection of Pressure Ulcer Biopsies</w:t>
      </w:r>
    </w:p>
    <w:p w14:paraId="03EE5485" w14:textId="77777777" w:rsidR="00BE7E24" w:rsidRPr="00BE7E24" w:rsidRDefault="00BE7E24" w:rsidP="00BE7E24">
      <w:pPr>
        <w:jc w:val="both"/>
        <w:rPr>
          <w:rFonts w:ascii="Times New Roman" w:hAnsi="Times New Roman" w:cs="Times New Roman"/>
          <w:sz w:val="22"/>
          <w:szCs w:val="22"/>
        </w:rPr>
      </w:pPr>
      <w:r w:rsidRPr="00BE7E24">
        <w:rPr>
          <w:rFonts w:ascii="Times New Roman" w:hAnsi="Times New Roman" w:cs="Times New Roman"/>
          <w:sz w:val="22"/>
          <w:szCs w:val="22"/>
        </w:rPr>
        <w:t xml:space="preserve">Chronic wound samples were collected as described previously </w:t>
      </w:r>
      <w:r w:rsidRPr="00BE7E24">
        <w:rPr>
          <w:rFonts w:ascii="Times New Roman" w:hAnsi="Times New Roman" w:cs="Times New Roman"/>
          <w:sz w:val="22"/>
          <w:szCs w:val="22"/>
        </w:rPr>
        <w:fldChar w:fldCharType="begin">
          <w:fldData xml:space="preserve">PEVuZE5vdGU+PENpdGU+PEF1dGhvcj5IYW48L0F1dGhvcj48WWVhcj4yMDExPC9ZZWFyPjxSZWNO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</w:fldData>
        </w:fldChar>
      </w:r>
      <w:r>
        <w:rPr>
          <w:rFonts w:ascii="Times New Roman" w:hAnsi="Times New Roman" w:cs="Times New Roman"/>
          <w:sz w:val="22"/>
          <w:szCs w:val="22"/>
        </w:rPr>
        <w:instrText xml:space="preserve"> ADDIN EN.CITE </w:instrText>
      </w:r>
      <w:r>
        <w:rPr>
          <w:rFonts w:ascii="Times New Roman" w:hAnsi="Times New Roman" w:cs="Times New Roman"/>
          <w:sz w:val="22"/>
          <w:szCs w:val="22"/>
        </w:rPr>
        <w:fldChar w:fldCharType="begin">
          <w:fldData xml:space="preserve">PEVuZE5vdGU+PENpdGU+PEF1dGhvcj5IYW48L0F1dGhvcj48WWVhcj4yMDExPC9ZZWFyPjxSZWNO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</w:fldData>
        </w:fldChar>
      </w:r>
      <w:r>
        <w:rPr>
          <w:rFonts w:ascii="Times New Roman" w:hAnsi="Times New Roman" w:cs="Times New Roman"/>
          <w:sz w:val="22"/>
          <w:szCs w:val="22"/>
        </w:rPr>
        <w:instrText xml:space="preserve"> ADDIN EN.CITE.DATA </w:instrText>
      </w:r>
      <w:r>
        <w:rPr>
          <w:rFonts w:ascii="Times New Roman" w:hAnsi="Times New Roman" w:cs="Times New Roman"/>
          <w:sz w:val="22"/>
          <w:szCs w:val="22"/>
        </w:rPr>
      </w:r>
      <w:r>
        <w:rPr>
          <w:rFonts w:ascii="Times New Roman" w:hAnsi="Times New Roman" w:cs="Times New Roman"/>
          <w:sz w:val="22"/>
          <w:szCs w:val="22"/>
        </w:rPr>
        <w:fldChar w:fldCharType="end"/>
      </w:r>
      <w:r w:rsidRPr="00BE7E24">
        <w:rPr>
          <w:rFonts w:ascii="Times New Roman" w:hAnsi="Times New Roman" w:cs="Times New Roman"/>
          <w:sz w:val="22"/>
          <w:szCs w:val="22"/>
        </w:rPr>
      </w:r>
      <w:r w:rsidRPr="00BE7E24">
        <w:rPr>
          <w:rFonts w:ascii="Times New Roman" w:hAnsi="Times New Roman" w:cs="Times New Roman"/>
          <w:sz w:val="22"/>
          <w:szCs w:val="22"/>
        </w:rPr>
        <w:fldChar w:fldCharType="separate"/>
      </w:r>
      <w:r>
        <w:rPr>
          <w:rFonts w:ascii="Times New Roman" w:hAnsi="Times New Roman" w:cs="Times New Roman"/>
          <w:noProof/>
          <w:sz w:val="22"/>
          <w:szCs w:val="22"/>
        </w:rPr>
        <w:t>[1]</w:t>
      </w:r>
      <w:r w:rsidRPr="00BE7E24">
        <w:rPr>
          <w:rFonts w:ascii="Times New Roman" w:hAnsi="Times New Roman" w:cs="Times New Roman"/>
          <w:sz w:val="22"/>
          <w:szCs w:val="22"/>
        </w:rPr>
        <w:fldChar w:fldCharType="end"/>
      </w:r>
      <w:r w:rsidRPr="00BE7E24">
        <w:rPr>
          <w:rFonts w:ascii="Times New Roman" w:hAnsi="Times New Roman" w:cs="Times New Roman"/>
          <w:sz w:val="22"/>
          <w:szCs w:val="22"/>
        </w:rPr>
        <w:t xml:space="preserve">. Briefly, pressure ulcer biopsies were collected from four patients presenting to the Johns Hopkins Wound Center. Chronicity was defined as wounds lasting greater than 30 days </w:t>
      </w:r>
      <w:r w:rsidRPr="00BE7E24">
        <w:rPr>
          <w:rFonts w:ascii="Times New Roman" w:hAnsi="Times New Roman" w:cs="Times New Roman"/>
          <w:sz w:val="22"/>
          <w:szCs w:val="22"/>
        </w:rPr>
        <w:fldChar w:fldCharType="begin">
          <w:fldData xml:space="preserve">PEVuZE5vdGU+PENpdGU+PEF1dGhvcj5KYW1lczwvQXV0aG9yPjxZZWFyPjIwMDg8L1llYXI+PFJl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</w:fldData>
        </w:fldChar>
      </w:r>
      <w:r w:rsidRPr="00BE7E24">
        <w:rPr>
          <w:rFonts w:ascii="Times New Roman" w:hAnsi="Times New Roman" w:cs="Times New Roman"/>
          <w:sz w:val="22"/>
          <w:szCs w:val="22"/>
        </w:rPr>
        <w:instrText xml:space="preserve"> ADDIN EN.CITE </w:instrText>
      </w:r>
      <w:r w:rsidRPr="00BE7E24">
        <w:rPr>
          <w:rFonts w:ascii="Times New Roman" w:hAnsi="Times New Roman" w:cs="Times New Roman"/>
          <w:sz w:val="22"/>
          <w:szCs w:val="22"/>
        </w:rPr>
        <w:fldChar w:fldCharType="begin">
          <w:fldData xml:space="preserve">PEVuZE5vdGU+PENpdGU+PEF1dGhvcj5KYW1lczwvQXV0aG9yPjxZZWFyPjIwMDg8L1llYXI+PFJl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</w:fldData>
        </w:fldChar>
      </w:r>
      <w:r w:rsidRPr="00BE7E24">
        <w:rPr>
          <w:rFonts w:ascii="Times New Roman" w:hAnsi="Times New Roman" w:cs="Times New Roman"/>
          <w:sz w:val="22"/>
          <w:szCs w:val="22"/>
        </w:rPr>
        <w:instrText xml:space="preserve"> ADDIN EN.CITE.DATA </w:instrText>
      </w:r>
      <w:r w:rsidRPr="00BE7E24">
        <w:rPr>
          <w:rFonts w:ascii="Times New Roman" w:hAnsi="Times New Roman" w:cs="Times New Roman"/>
          <w:sz w:val="22"/>
          <w:szCs w:val="22"/>
        </w:rPr>
      </w:r>
      <w:r w:rsidRPr="00BE7E24">
        <w:rPr>
          <w:rFonts w:ascii="Times New Roman" w:hAnsi="Times New Roman" w:cs="Times New Roman"/>
          <w:sz w:val="22"/>
          <w:szCs w:val="22"/>
        </w:rPr>
        <w:fldChar w:fldCharType="end"/>
      </w:r>
      <w:r w:rsidRPr="00BE7E24">
        <w:rPr>
          <w:rFonts w:ascii="Times New Roman" w:hAnsi="Times New Roman" w:cs="Times New Roman"/>
          <w:sz w:val="22"/>
          <w:szCs w:val="22"/>
        </w:rPr>
      </w:r>
      <w:r w:rsidRPr="00BE7E24">
        <w:rPr>
          <w:rFonts w:ascii="Times New Roman" w:hAnsi="Times New Roman" w:cs="Times New Roman"/>
          <w:sz w:val="22"/>
          <w:szCs w:val="22"/>
        </w:rPr>
        <w:fldChar w:fldCharType="separate"/>
      </w:r>
      <w:r w:rsidRPr="00BE7E24">
        <w:rPr>
          <w:rFonts w:ascii="Times New Roman" w:hAnsi="Times New Roman" w:cs="Times New Roman"/>
          <w:noProof/>
          <w:sz w:val="22"/>
          <w:szCs w:val="22"/>
        </w:rPr>
        <w:t>[2]</w:t>
      </w:r>
      <w:r w:rsidRPr="00BE7E24">
        <w:rPr>
          <w:rFonts w:ascii="Times New Roman" w:hAnsi="Times New Roman" w:cs="Times New Roman"/>
          <w:sz w:val="22"/>
          <w:szCs w:val="22"/>
        </w:rPr>
        <w:fldChar w:fldCharType="end"/>
      </w:r>
      <w:r w:rsidRPr="00BE7E24">
        <w:rPr>
          <w:rFonts w:ascii="Times New Roman" w:hAnsi="Times New Roman" w:cs="Times New Roman"/>
          <w:sz w:val="22"/>
          <w:szCs w:val="22"/>
        </w:rPr>
        <w:t>. Biopsy samples were flash frozen in liquid nitrogen, shipped via dry ice, and stored at -80</w:t>
      </w:r>
      <w:r w:rsidRPr="00BE7E24">
        <w:rPr>
          <w:rFonts w:ascii="Times New Roman" w:hAnsi="Times New Roman" w:cs="Times New Roman"/>
          <w:sz w:val="22"/>
          <w:szCs w:val="22"/>
          <w:vertAlign w:val="superscript"/>
        </w:rPr>
        <w:t>0</w:t>
      </w:r>
      <w:r w:rsidRPr="00BE7E24">
        <w:rPr>
          <w:rFonts w:ascii="Times New Roman" w:hAnsi="Times New Roman" w:cs="Times New Roman"/>
          <w:sz w:val="22"/>
          <w:szCs w:val="22"/>
        </w:rPr>
        <w:t>C prior to taxonomy and metabolomics analysis.</w:t>
      </w:r>
    </w:p>
    <w:p w14:paraId="692D221E" w14:textId="77777777" w:rsidR="00BE7E24" w:rsidRPr="00BE7E24" w:rsidRDefault="00BE7E24" w:rsidP="00BE7E24">
      <w:pPr>
        <w:jc w:val="both"/>
        <w:rPr>
          <w:rFonts w:ascii="Times New Roman" w:hAnsi="Times New Roman" w:cs="Times New Roman"/>
          <w:b/>
          <w:sz w:val="22"/>
          <w:szCs w:val="22"/>
        </w:rPr>
      </w:pPr>
      <w:bookmarkStart w:id="0" w:name="_GoBack"/>
      <w:bookmarkEnd w:id="0"/>
    </w:p>
    <w:p w14:paraId="0382D4C2" w14:textId="77777777" w:rsidR="00BE7E24" w:rsidRPr="00BE7E24" w:rsidRDefault="00BE7E24" w:rsidP="00BE7E24">
      <w:pPr>
        <w:jc w:val="both"/>
        <w:rPr>
          <w:rFonts w:ascii="Times New Roman" w:hAnsi="Times New Roman" w:cs="Times New Roman"/>
          <w:b/>
          <w:sz w:val="22"/>
          <w:szCs w:val="22"/>
        </w:rPr>
      </w:pPr>
      <w:r w:rsidRPr="00BE7E24">
        <w:rPr>
          <w:rFonts w:ascii="Times New Roman" w:hAnsi="Times New Roman" w:cs="Times New Roman"/>
          <w:b/>
          <w:sz w:val="22"/>
          <w:szCs w:val="22"/>
        </w:rPr>
        <w:t>NMR Compound Identification and Quantification</w:t>
      </w:r>
    </w:p>
    <w:p w14:paraId="4D28D39E" w14:textId="77777777" w:rsidR="00BE7E24" w:rsidRPr="00BE7E24" w:rsidRDefault="00BE7E24" w:rsidP="00BE7E24">
      <w:pPr>
        <w:jc w:val="both"/>
        <w:rPr>
          <w:rFonts w:ascii="Times New Roman" w:hAnsi="Times New Roman" w:cs="Times New Roman"/>
          <w:b/>
          <w:sz w:val="22"/>
          <w:szCs w:val="22"/>
        </w:rPr>
      </w:pPr>
      <w:r w:rsidRPr="00BE7E24">
        <w:rPr>
          <w:rFonts w:ascii="Times New Roman" w:hAnsi="Times New Roman" w:cs="Times New Roman"/>
          <w:b/>
          <w:sz w:val="22"/>
          <w:szCs w:val="22"/>
        </w:rPr>
        <w:t>Metabolite Extraction</w:t>
      </w:r>
    </w:p>
    <w:p w14:paraId="324B36A1" w14:textId="77777777" w:rsidR="00BE7E24" w:rsidRPr="00BE7E24" w:rsidRDefault="00BE7E24" w:rsidP="00BE7E24">
      <w:pPr>
        <w:jc w:val="both"/>
        <w:rPr>
          <w:rFonts w:ascii="Times New Roman" w:hAnsi="Times New Roman" w:cs="Times New Roman"/>
          <w:sz w:val="22"/>
          <w:szCs w:val="22"/>
        </w:rPr>
      </w:pPr>
      <w:r w:rsidRPr="00BE7E24">
        <w:rPr>
          <w:rFonts w:ascii="Times New Roman" w:hAnsi="Times New Roman" w:cs="Times New Roman"/>
          <w:sz w:val="22"/>
          <w:szCs w:val="22"/>
        </w:rPr>
        <w:t xml:space="preserve">Small molecule metabolites were extracted as described previously </w:t>
      </w:r>
      <w:r w:rsidRPr="00BE7E24">
        <w:rPr>
          <w:rFonts w:ascii="Times New Roman" w:hAnsi="Times New Roman" w:cs="Times New Roman"/>
          <w:sz w:val="22"/>
          <w:szCs w:val="22"/>
        </w:rPr>
        <w:fldChar w:fldCharType="begin"/>
      </w:r>
      <w:r>
        <w:rPr>
          <w:rFonts w:ascii="Times New Roman" w:hAnsi="Times New Roman" w:cs="Times New Roman"/>
          <w:sz w:val="22"/>
          <w:szCs w:val="22"/>
        </w:rPr>
        <w:instrText xml:space="preserve"> ADDIN EN.CITE &lt;EndNote&gt;&lt;Cite&gt;&lt;Author&gt;Ammons&lt;/Author&gt;&lt;Year&gt;2014&lt;/Year&gt;&lt;RecNum&gt;76&lt;/RecNum&gt;&lt;DisplayText&gt;[5]&lt;/DisplayText&gt;&lt;record&gt;&lt;rec-number&gt;76&lt;/rec-number&gt;&lt;foreign-keys&gt;&lt;key app="EN" db-id="sztvfzt2gvtaf1eazt6v0ze1zzxvatzfzesx" timestamp="1415313521"&gt;76&lt;/key&gt;&lt;/foreign-keys&gt;&lt;ref-type name="Journal Article"&gt;17&lt;/ref-type&gt;&lt;contributors&gt;&lt;authors&gt;&lt;author&gt;Ammons, M. C.&lt;/author&gt;&lt;author&gt;Tripet, B. P.&lt;/author&gt;&lt;author&gt;Carlson, R. P.&lt;/author&gt;&lt;author&gt;Kirker, K. R.&lt;/author&gt;&lt;author&gt;Gross, M. A.&lt;/author&gt;&lt;author&gt;Stanisich, J. J.&lt;/author&gt;&lt;author&gt;Copie, V.&lt;/author&gt;&lt;/authors&gt;&lt;/contributors&gt;&lt;auth-address&gt;The Department of Chemistry and Biochemistry, double daggerDepartment of Chemical and Biological Engineering, and section signThe Center for Biofilm Engineering, Montana State University , Bozeman, Montana 59717, United States.&lt;/auth-address&gt;&lt;titles&gt;&lt;title&gt;Quantitative NMR metabolite profiling of methicillin-resistant and methicillin-susceptible Staphylococcus aureus discriminates between biofilm and planktonic phenotypes&lt;/title&gt;&lt;secondary-title&gt;J Proteome Res&lt;/secondary-title&gt;&lt;alt-title&gt;Journal of proteome research&lt;/alt-title&gt;&lt;/titles&gt;&lt;periodical&gt;&lt;full-title&gt;J Proteome Res&lt;/full-title&gt;&lt;abbr-1&gt;Journal of proteome research&lt;/abbr-1&gt;&lt;/periodical&gt;&lt;alt-periodical&gt;&lt;full-title&gt;J Proteome Res&lt;/full-title&gt;&lt;abbr-1&gt;Journal of proteome research&lt;/abbr-1&gt;&lt;/alt-periodical&gt;&lt;pages&gt;2973-85&lt;/pages&gt;&lt;volume&gt;13&lt;/volume&gt;&lt;number&gt;6&lt;/number&gt;&lt;edition&gt;2014/05/09&lt;/edition&gt;&lt;dates&gt;&lt;year&gt;2014&lt;/year&gt;&lt;pub-dates&gt;&lt;date&gt;Jun 6&lt;/date&gt;&lt;/pub-dates&gt;&lt;/dates&gt;&lt;isbn&gt;1535-3907 (Electronic)&amp;#xD;1535-3893 (Linking)&lt;/isbn&gt;&lt;accession-num&gt;24809402&lt;/accession-num&gt;&lt;work-type&gt;Research Support, N.I.H., Extramural&lt;/work-type&gt;&lt;urls&gt;&lt;related-urls&gt;&lt;url&gt;http://www.ncbi.nlm.nih.gov/pubmed/24809402&lt;/url&gt;&lt;/related-urls&gt;&lt;/urls&gt;&lt;custom2&gt;4059261&lt;/custom2&gt;&lt;electronic-resource-num&gt;10.1021/pr500120c&lt;/electronic-resource-num&gt;&lt;/record&gt;&lt;/Cite&gt;&lt;/EndNote&gt;</w:instrText>
      </w:r>
      <w:r w:rsidRPr="00BE7E24">
        <w:rPr>
          <w:rFonts w:ascii="Times New Roman" w:hAnsi="Times New Roman" w:cs="Times New Roman"/>
          <w:sz w:val="22"/>
          <w:szCs w:val="22"/>
        </w:rPr>
        <w:fldChar w:fldCharType="separate"/>
      </w:r>
      <w:r>
        <w:rPr>
          <w:rFonts w:ascii="Times New Roman" w:hAnsi="Times New Roman" w:cs="Times New Roman"/>
          <w:noProof/>
          <w:sz w:val="22"/>
          <w:szCs w:val="22"/>
        </w:rPr>
        <w:t>[5]</w:t>
      </w:r>
      <w:r w:rsidRPr="00BE7E24">
        <w:rPr>
          <w:rFonts w:ascii="Times New Roman" w:hAnsi="Times New Roman" w:cs="Times New Roman"/>
          <w:sz w:val="22"/>
          <w:szCs w:val="22"/>
        </w:rPr>
        <w:fldChar w:fldCharType="end"/>
      </w:r>
      <w:r w:rsidRPr="00BE7E24">
        <w:rPr>
          <w:rFonts w:ascii="Times New Roman" w:hAnsi="Times New Roman" w:cs="Times New Roman"/>
          <w:sz w:val="22"/>
          <w:szCs w:val="22"/>
        </w:rPr>
        <w:t xml:space="preserve"> with some modifications. Biopsy samples were resuspended in ice-cold 60% aqueous methanol and homogenized using a tissue homogenizer (Tissue Tearor™ Model 985370-395, Biospec Products Inc., Bartlesville, OK) set to 2-minute intervals of 10 seconds on and 5 seconds off. Tissues were transferred to glass tubes and lysed by sonication prior to addition of 1:1 aqueous chloroform and vortexing. Aqueous layers were collected by centrifugation and transferred to clean tubes prior to lyophilization for 4 hours with low heat. Lyophilized samples were resuspended in 550 μL of NMR buffer (10mM NaH</w:t>
      </w:r>
      <w:r w:rsidRPr="00BE7E24">
        <w:rPr>
          <w:rFonts w:ascii="Times New Roman" w:hAnsi="Times New Roman" w:cs="Times New Roman"/>
          <w:sz w:val="22"/>
          <w:szCs w:val="22"/>
          <w:vertAlign w:val="subscript"/>
        </w:rPr>
        <w:t>2</w:t>
      </w:r>
      <w:r w:rsidRPr="00BE7E24">
        <w:rPr>
          <w:rFonts w:ascii="Times New Roman" w:hAnsi="Times New Roman" w:cs="Times New Roman"/>
          <w:sz w:val="22"/>
          <w:szCs w:val="22"/>
        </w:rPr>
        <w:t>PO</w:t>
      </w:r>
      <w:r w:rsidRPr="00BE7E24">
        <w:rPr>
          <w:rFonts w:ascii="Times New Roman" w:hAnsi="Times New Roman" w:cs="Times New Roman"/>
          <w:sz w:val="22"/>
          <w:szCs w:val="22"/>
          <w:vertAlign w:val="subscript"/>
        </w:rPr>
        <w:t>4</w:t>
      </w:r>
      <w:r w:rsidRPr="00BE7E24">
        <w:rPr>
          <w:rFonts w:ascii="Times New Roman" w:hAnsi="Times New Roman" w:cs="Times New Roman"/>
          <w:sz w:val="22"/>
          <w:szCs w:val="22"/>
        </w:rPr>
        <w:t>/ Na</w:t>
      </w:r>
      <w:r w:rsidRPr="00BE7E24">
        <w:rPr>
          <w:rFonts w:ascii="Times New Roman" w:hAnsi="Times New Roman" w:cs="Times New Roman"/>
          <w:sz w:val="22"/>
          <w:szCs w:val="22"/>
          <w:vertAlign w:val="subscript"/>
        </w:rPr>
        <w:t>2</w:t>
      </w:r>
      <w:r w:rsidRPr="00BE7E24">
        <w:rPr>
          <w:rFonts w:ascii="Times New Roman" w:hAnsi="Times New Roman" w:cs="Times New Roman"/>
          <w:sz w:val="22"/>
          <w:szCs w:val="22"/>
        </w:rPr>
        <w:t>HPO</w:t>
      </w:r>
      <w:r w:rsidRPr="00BE7E24">
        <w:rPr>
          <w:rFonts w:ascii="Times New Roman" w:hAnsi="Times New Roman" w:cs="Times New Roman"/>
          <w:sz w:val="22"/>
          <w:szCs w:val="22"/>
          <w:vertAlign w:val="subscript"/>
        </w:rPr>
        <w:t>4</w:t>
      </w:r>
      <w:r w:rsidRPr="00BE7E24">
        <w:rPr>
          <w:rFonts w:ascii="Times New Roman" w:hAnsi="Times New Roman" w:cs="Times New Roman"/>
          <w:sz w:val="22"/>
          <w:szCs w:val="22"/>
        </w:rPr>
        <w:t xml:space="preserve"> containing 0.5 mM 4,4-dimethyl-4-silapentane-1-sulfonic acid (DSS) in 100% D</w:t>
      </w:r>
      <w:r w:rsidRPr="00BE7E24">
        <w:rPr>
          <w:rFonts w:ascii="Times New Roman" w:hAnsi="Times New Roman" w:cs="Times New Roman"/>
          <w:sz w:val="22"/>
          <w:szCs w:val="22"/>
          <w:vertAlign w:val="subscript"/>
        </w:rPr>
        <w:t>2</w:t>
      </w:r>
      <w:r w:rsidRPr="00BE7E24">
        <w:rPr>
          <w:rFonts w:ascii="Times New Roman" w:hAnsi="Times New Roman" w:cs="Times New Roman"/>
          <w:sz w:val="22"/>
          <w:szCs w:val="22"/>
        </w:rPr>
        <w:t>O, pH 7), assayed for pH, and transferred to 5mm NMR tubes (Bruker) prior to analysis.</w:t>
      </w:r>
    </w:p>
    <w:p w14:paraId="0A7B9D5A" w14:textId="77777777" w:rsidR="00BE7E24" w:rsidRPr="00BE7E24" w:rsidRDefault="00BE7E24" w:rsidP="00BE7E24">
      <w:pPr>
        <w:jc w:val="both"/>
        <w:rPr>
          <w:rFonts w:ascii="Times New Roman" w:hAnsi="Times New Roman" w:cs="Times New Roman"/>
          <w:b/>
          <w:sz w:val="22"/>
          <w:szCs w:val="22"/>
        </w:rPr>
      </w:pPr>
    </w:p>
    <w:p w14:paraId="43503786" w14:textId="77777777" w:rsidR="00BE7E24" w:rsidRPr="00BE7E24" w:rsidRDefault="00BE7E24" w:rsidP="00BE7E24">
      <w:pPr>
        <w:jc w:val="both"/>
        <w:rPr>
          <w:rFonts w:ascii="Times New Roman" w:hAnsi="Times New Roman" w:cs="Times New Roman"/>
          <w:b/>
          <w:i/>
          <w:sz w:val="22"/>
          <w:szCs w:val="22"/>
        </w:rPr>
      </w:pPr>
      <w:r w:rsidRPr="00BE7E24">
        <w:rPr>
          <w:rFonts w:ascii="Times New Roman" w:hAnsi="Times New Roman" w:cs="Times New Roman"/>
          <w:b/>
          <w:sz w:val="22"/>
          <w:szCs w:val="22"/>
        </w:rPr>
        <w:t>NMR Analysis</w:t>
      </w:r>
    </w:p>
    <w:p w14:paraId="776EE180" w14:textId="77777777" w:rsidR="00BE7E24" w:rsidRPr="00BE7E24" w:rsidRDefault="00BE7E24" w:rsidP="00BE7E24">
      <w:pPr>
        <w:jc w:val="both"/>
        <w:rPr>
          <w:rFonts w:ascii="Times New Roman" w:hAnsi="Times New Roman" w:cs="Times New Roman"/>
          <w:b/>
          <w:sz w:val="22"/>
          <w:szCs w:val="22"/>
        </w:rPr>
      </w:pPr>
      <w:r w:rsidRPr="00BE7E24">
        <w:rPr>
          <w:rFonts w:ascii="Times New Roman" w:hAnsi="Times New Roman" w:cs="Times New Roman"/>
          <w:sz w:val="22"/>
          <w:szCs w:val="22"/>
        </w:rPr>
        <w:tab/>
        <w:t xml:space="preserve">1D </w:t>
      </w:r>
      <w:r w:rsidRPr="00BE7E24">
        <w:rPr>
          <w:rFonts w:ascii="Times New Roman" w:hAnsi="Times New Roman" w:cs="Times New Roman"/>
          <w:sz w:val="22"/>
          <w:szCs w:val="22"/>
          <w:vertAlign w:val="superscript"/>
        </w:rPr>
        <w:t>1</w:t>
      </w:r>
      <w:r w:rsidRPr="00BE7E24">
        <w:rPr>
          <w:rFonts w:ascii="Times New Roman" w:hAnsi="Times New Roman" w:cs="Times New Roman"/>
          <w:sz w:val="22"/>
          <w:szCs w:val="22"/>
        </w:rPr>
        <w:t xml:space="preserve">H NMR spectra was acquired as described previously </w:t>
      </w:r>
      <w:r w:rsidRPr="00BE7E24">
        <w:rPr>
          <w:rFonts w:ascii="Times New Roman" w:hAnsi="Times New Roman" w:cs="Times New Roman"/>
          <w:sz w:val="22"/>
          <w:szCs w:val="22"/>
        </w:rPr>
        <w:fldChar w:fldCharType="begin"/>
      </w:r>
      <w:r>
        <w:rPr>
          <w:rFonts w:ascii="Times New Roman" w:hAnsi="Times New Roman" w:cs="Times New Roman"/>
          <w:sz w:val="22"/>
          <w:szCs w:val="22"/>
        </w:rPr>
        <w:instrText xml:space="preserve"> ADDIN EN.CITE &lt;EndNote&gt;&lt;Cite&gt;&lt;Author&gt;Ammons&lt;/Author&gt;&lt;Year&gt;2014&lt;/Year&gt;&lt;RecNum&gt;76&lt;/RecNum&gt;&lt;DisplayText&gt;[5]&lt;/DisplayText&gt;&lt;record&gt;&lt;rec-number&gt;76&lt;/rec-number&gt;&lt;foreign-keys&gt;&lt;key app="EN" db-id="sztvfzt2gvtaf1eazt6v0ze1zzxvatzfzesx" timestamp="1415313521"&gt;76&lt;/key&gt;&lt;/foreign-keys&gt;&lt;ref-type name="Journal Article"&gt;17&lt;/ref-type&gt;&lt;contributors&gt;&lt;authors&gt;&lt;author&gt;Ammons, M. C.&lt;/author&gt;&lt;author&gt;Tripet, B. P.&lt;/author&gt;&lt;author&gt;Carlson, R. P.&lt;/author&gt;&lt;author&gt;Kirker, K. R.&lt;/author&gt;&lt;author&gt;Gross, M. A.&lt;/author&gt;&lt;author&gt;Stanisich, J. J.&lt;/author&gt;&lt;author&gt;Copie, V.&lt;/author&gt;&lt;/authors&gt;&lt;/contributors&gt;&lt;auth-address&gt;The Department of Chemistry and Biochemistry, double daggerDepartment of Chemical and Biological Engineering, and section signThe Center for Biofilm Engineering, Montana State University , Bozeman, Montana 59717, United States.&lt;/auth-address&gt;&lt;titles&gt;&lt;title&gt;Quantitative NMR metabolite profiling of methicillin-resistant and methicillin-susceptible Staphylococcus aureus discriminates between biofilm and planktonic phenotypes&lt;/title&gt;&lt;secondary-title&gt;J Proteome Res&lt;/secondary-title&gt;&lt;alt-title&gt;Journal of proteome research&lt;/alt-title&gt;&lt;/titles&gt;&lt;periodical&gt;&lt;full-title&gt;J Proteome Res&lt;/full-title&gt;&lt;abbr-1&gt;Journal of proteome research&lt;/abbr-1&gt;&lt;/periodical&gt;&lt;alt-periodical&gt;&lt;full-title&gt;J Proteome Res&lt;/full-title&gt;&lt;abbr-1&gt;Journal of proteome research&lt;/abbr-1&gt;&lt;/alt-periodical&gt;&lt;pages&gt;2973-85&lt;/pages&gt;&lt;volume&gt;13&lt;/volume&gt;&lt;number&gt;6&lt;/number&gt;&lt;edition&gt;2014/05/09&lt;/edition&gt;&lt;dates&gt;&lt;year&gt;2014&lt;/year&gt;&lt;pub-dates&gt;&lt;date&gt;Jun 6&lt;/date&gt;&lt;/pub-dates&gt;&lt;/dates&gt;&lt;isbn&gt;1535-3907 (Electronic)&amp;#xD;1535-3893 (Linking)&lt;/isbn&gt;&lt;accession-num&gt;24809402&lt;/accession-num&gt;&lt;work-type&gt;Research Support, N.I.H., Extramural&lt;/work-type&gt;&lt;urls&gt;&lt;related-urls&gt;&lt;url&gt;http://www.ncbi.nlm.nih.gov/pubmed/24809402&lt;/url&gt;&lt;/related-urls&gt;&lt;/urls&gt;&lt;custom2&gt;4059261&lt;/custom2&gt;&lt;electronic-resource-num&gt;10.1021/pr500120c&lt;/electronic-resource-num&gt;&lt;/record&gt;&lt;/Cite&gt;&lt;/EndNote&gt;</w:instrText>
      </w:r>
      <w:r w:rsidRPr="00BE7E24">
        <w:rPr>
          <w:rFonts w:ascii="Times New Roman" w:hAnsi="Times New Roman" w:cs="Times New Roman"/>
          <w:sz w:val="22"/>
          <w:szCs w:val="22"/>
        </w:rPr>
        <w:fldChar w:fldCharType="separate"/>
      </w:r>
      <w:r>
        <w:rPr>
          <w:rFonts w:ascii="Times New Roman" w:hAnsi="Times New Roman" w:cs="Times New Roman"/>
          <w:noProof/>
          <w:sz w:val="22"/>
          <w:szCs w:val="22"/>
        </w:rPr>
        <w:t>[5]</w:t>
      </w:r>
      <w:r w:rsidRPr="00BE7E24">
        <w:rPr>
          <w:rFonts w:ascii="Times New Roman" w:hAnsi="Times New Roman" w:cs="Times New Roman"/>
          <w:sz w:val="22"/>
          <w:szCs w:val="22"/>
        </w:rPr>
        <w:fldChar w:fldCharType="end"/>
      </w:r>
      <w:r w:rsidRPr="00BE7E24">
        <w:rPr>
          <w:rFonts w:ascii="Times New Roman" w:hAnsi="Times New Roman" w:cs="Times New Roman"/>
          <w:sz w:val="22"/>
          <w:szCs w:val="22"/>
        </w:rPr>
        <w:t xml:space="preserve">. NMR spectra were acquired on a Bruker 600-MHz (1H Larmor frequency) AVANCE III solution NMR spectrometer equipped with a SampleJet™ automatic sample loading system, a 5 mm triple resonance (1H, 15N, 13C) liquid helium-cooled TCI probe (cryoprobeTM), and Topspin™ software (Bruker version 3). One-dimensional NMR spectra were acquired using the Bruker supplied noesypr1d pulse sequence with 256 scans, using a spectral width of 9600 Hz at 298K (25 °C). Free induction decays were collected into 32K data points, with a dwell time interval of 52 μsec amounting to an acquisition time of ~ 1.7 sec, using a 2 second relaxation recovery delay between acquisitions, and a NOESY mixing time period of 50 msec.  Spectral processing and analysis was performed using the Chenomx NMR software (version 6.0) (Chenomx Inc., Edmonton, AB, Canada) according to recommended protocols and previous metabolomics analyses </w:t>
      </w:r>
      <w:r w:rsidRPr="00BE7E24">
        <w:rPr>
          <w:rFonts w:ascii="Times New Roman" w:hAnsi="Times New Roman" w:cs="Times New Roman"/>
          <w:sz w:val="22"/>
          <w:szCs w:val="22"/>
        </w:rPr>
        <w:fldChar w:fldCharType="begin">
          <w:fldData xml:space="preserve">PEVuZE5vdGU+PENpdGU+PEF1dGhvcj5XZWxqaWU8L0F1dGhvcj48WWVhcj4yMDA2PC9ZZWFyPjxS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=
</w:fldData>
        </w:fldChar>
      </w:r>
      <w:r>
        <w:rPr>
          <w:rFonts w:ascii="Times New Roman" w:hAnsi="Times New Roman" w:cs="Times New Roman"/>
          <w:sz w:val="22"/>
          <w:szCs w:val="22"/>
        </w:rPr>
        <w:instrText xml:space="preserve"> ADDIN EN.CITE </w:instrText>
      </w:r>
      <w:r>
        <w:rPr>
          <w:rFonts w:ascii="Times New Roman" w:hAnsi="Times New Roman" w:cs="Times New Roman"/>
          <w:sz w:val="22"/>
          <w:szCs w:val="22"/>
        </w:rPr>
        <w:fldChar w:fldCharType="begin">
          <w:fldData xml:space="preserve">PEVuZE5vdGU+PENpdGU+PEF1dGhvcj5XZWxqaWU8L0F1dGhvcj48WWVhcj4yMDA2PC9ZZWFyPjxS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=
</w:fldData>
        </w:fldChar>
      </w:r>
      <w:r>
        <w:rPr>
          <w:rFonts w:ascii="Times New Roman" w:hAnsi="Times New Roman" w:cs="Times New Roman"/>
          <w:sz w:val="22"/>
          <w:szCs w:val="22"/>
        </w:rPr>
        <w:instrText xml:space="preserve"> ADDIN EN.CITE.DATA </w:instrText>
      </w:r>
      <w:r>
        <w:rPr>
          <w:rFonts w:ascii="Times New Roman" w:hAnsi="Times New Roman" w:cs="Times New Roman"/>
          <w:sz w:val="22"/>
          <w:szCs w:val="22"/>
        </w:rPr>
      </w:r>
      <w:r>
        <w:rPr>
          <w:rFonts w:ascii="Times New Roman" w:hAnsi="Times New Roman" w:cs="Times New Roman"/>
          <w:sz w:val="22"/>
          <w:szCs w:val="22"/>
        </w:rPr>
        <w:fldChar w:fldCharType="end"/>
      </w:r>
      <w:r w:rsidRPr="00BE7E24">
        <w:rPr>
          <w:rFonts w:ascii="Times New Roman" w:hAnsi="Times New Roman" w:cs="Times New Roman"/>
          <w:sz w:val="22"/>
          <w:szCs w:val="22"/>
        </w:rPr>
      </w:r>
      <w:r w:rsidRPr="00BE7E24">
        <w:rPr>
          <w:rFonts w:ascii="Times New Roman" w:hAnsi="Times New Roman" w:cs="Times New Roman"/>
          <w:sz w:val="22"/>
          <w:szCs w:val="22"/>
        </w:rPr>
        <w:fldChar w:fldCharType="separate"/>
      </w:r>
      <w:r>
        <w:rPr>
          <w:rFonts w:ascii="Times New Roman" w:hAnsi="Times New Roman" w:cs="Times New Roman"/>
          <w:noProof/>
          <w:sz w:val="22"/>
          <w:szCs w:val="22"/>
        </w:rPr>
        <w:t>[5-7]</w:t>
      </w:r>
      <w:r w:rsidRPr="00BE7E24">
        <w:rPr>
          <w:rFonts w:ascii="Times New Roman" w:hAnsi="Times New Roman" w:cs="Times New Roman"/>
          <w:sz w:val="22"/>
          <w:szCs w:val="22"/>
        </w:rPr>
        <w:fldChar w:fldCharType="end"/>
      </w:r>
      <w:r w:rsidRPr="00BE7E24">
        <w:rPr>
          <w:rFonts w:ascii="Times New Roman" w:hAnsi="Times New Roman" w:cs="Times New Roman"/>
          <w:sz w:val="22"/>
          <w:szCs w:val="22"/>
        </w:rPr>
        <w:t>. For each sample, NMR spectra were manually phased, baseline corrected, a line broadening function of 0.5 Hz applied, and calibrated to DSS at δ = 0.0 ppm. For metabolite identification, the Chenomx small molecule library for 600-MHz (1H Larmor frequency) magnetic field strength NMR was used, and NMR spectral patterns were fitted for each sample independently. The internal DSS standard was used for quantitation of identified metabolites.</w:t>
      </w:r>
    </w:p>
    <w:p w14:paraId="73CDD2D3" w14:textId="77777777" w:rsidR="00BE7E24" w:rsidRDefault="00BE7E24" w:rsidP="00BE7E24">
      <w:pPr>
        <w:jc w:val="both"/>
        <w:rPr>
          <w:sz w:val="22"/>
          <w:szCs w:val="22"/>
        </w:rPr>
      </w:pPr>
    </w:p>
    <w:p w14:paraId="3A1DD513" w14:textId="77777777" w:rsidR="00BE7E24" w:rsidRDefault="00BE7E24" w:rsidP="00BE7E24">
      <w:pPr>
        <w:jc w:val="both"/>
        <w:rPr>
          <w:sz w:val="22"/>
          <w:szCs w:val="22"/>
        </w:rPr>
      </w:pPr>
    </w:p>
    <w:p w14:paraId="25840D73" w14:textId="77777777" w:rsidR="00BE7E24" w:rsidRPr="00BE7E24" w:rsidRDefault="00BE7E24" w:rsidP="00BE7E24">
      <w:pPr>
        <w:pStyle w:val="EndNoteBibliography"/>
        <w:ind w:left="720" w:hanging="720"/>
        <w:rPr>
          <w:noProof/>
        </w:rPr>
      </w:pPr>
      <w:r>
        <w:rPr>
          <w:sz w:val="22"/>
          <w:szCs w:val="22"/>
        </w:rPr>
        <w:fldChar w:fldCharType="begin"/>
      </w:r>
      <w:r>
        <w:rPr>
          <w:sz w:val="22"/>
          <w:szCs w:val="22"/>
        </w:rPr>
        <w:instrText xml:space="preserve"> ADDIN EN.REFLIST </w:instrText>
      </w:r>
      <w:r>
        <w:rPr>
          <w:sz w:val="22"/>
          <w:szCs w:val="22"/>
        </w:rPr>
        <w:fldChar w:fldCharType="separate"/>
      </w:r>
      <w:r w:rsidRPr="00BE7E24">
        <w:rPr>
          <w:noProof/>
        </w:rPr>
        <w:t>1. Han A, Zenilman JM, Melendez JH, Shirtliff ME, Agostinho A, et al. (2011) The importance of a multifaceted approach to characterizing the microbial flora of chronic wounds. Wound Repair Regen 19: 532-541.</w:t>
      </w:r>
    </w:p>
    <w:p w14:paraId="5604BC8F" w14:textId="77777777" w:rsidR="00BE7E24" w:rsidRPr="00BE7E24" w:rsidRDefault="00BE7E24" w:rsidP="00BE7E24">
      <w:pPr>
        <w:pStyle w:val="EndNoteBibliography"/>
        <w:ind w:left="720" w:hanging="720"/>
        <w:rPr>
          <w:noProof/>
        </w:rPr>
      </w:pPr>
      <w:r w:rsidRPr="00BE7E24">
        <w:rPr>
          <w:noProof/>
        </w:rPr>
        <w:t>2. James GA, Swogger E, Wolcott R, Pulcini E, Secor P, et al. (2008) Biofilms in chronic wounds. Wound Repair Regen 16: 37-44.</w:t>
      </w:r>
    </w:p>
    <w:p w14:paraId="0EC2943E" w14:textId="77777777" w:rsidR="00BE7E24" w:rsidRPr="00BE7E24" w:rsidRDefault="00BE7E24" w:rsidP="00BE7E24">
      <w:pPr>
        <w:pStyle w:val="EndNoteBibliography"/>
        <w:ind w:left="720" w:hanging="720"/>
        <w:rPr>
          <w:noProof/>
        </w:rPr>
      </w:pPr>
      <w:r w:rsidRPr="00BE7E24">
        <w:rPr>
          <w:noProof/>
        </w:rPr>
        <w:t>3. Caporaso JG, Kuczynski J, Stombaugh J, Bittinger K, Bushman FD, et al. (2010) QIIME allows analysis of high-throughput community sequencing data. Nat Methods 7: 335-336.</w:t>
      </w:r>
    </w:p>
    <w:p w14:paraId="59BDBD47" w14:textId="77777777" w:rsidR="00BE7E24" w:rsidRPr="00BE7E24" w:rsidRDefault="00BE7E24" w:rsidP="00BE7E24">
      <w:pPr>
        <w:pStyle w:val="EndNoteBibliography"/>
        <w:ind w:left="720" w:hanging="720"/>
        <w:rPr>
          <w:noProof/>
        </w:rPr>
      </w:pPr>
      <w:r w:rsidRPr="00BE7E24">
        <w:rPr>
          <w:noProof/>
        </w:rPr>
        <w:lastRenderedPageBreak/>
        <w:t>4. Wang Q, Garrity GM, Tiedje JM, Cole JR (2007) Naive Bayesian classifier for rapid assignment of rRNA sequences into the new bacterial taxonomy. Appl Environ Microbiol 73: 5261-5267.</w:t>
      </w:r>
    </w:p>
    <w:p w14:paraId="5F1333D1" w14:textId="77777777" w:rsidR="00BE7E24" w:rsidRPr="00BE7E24" w:rsidRDefault="00BE7E24" w:rsidP="00BE7E24">
      <w:pPr>
        <w:pStyle w:val="EndNoteBibliography"/>
        <w:ind w:left="720" w:hanging="720"/>
        <w:rPr>
          <w:noProof/>
        </w:rPr>
      </w:pPr>
      <w:r w:rsidRPr="00BE7E24">
        <w:rPr>
          <w:noProof/>
        </w:rPr>
        <w:t>5. Ammons MC, Tripet BP, Carlson RP, Kirker KR, Gross MA, et al. (2014) Quantitative NMR metabolite profiling of methicillin-resistant and methicillin-susceptible Staphylococcus aureus discriminates between biofilm and planktonic phenotypes. J Proteome Res 13: 2973-2985.</w:t>
      </w:r>
    </w:p>
    <w:p w14:paraId="7EB7CFC2" w14:textId="77777777" w:rsidR="00BE7E24" w:rsidRPr="00BE7E24" w:rsidRDefault="00BE7E24" w:rsidP="00BE7E24">
      <w:pPr>
        <w:pStyle w:val="EndNoteBibliography"/>
        <w:ind w:left="720" w:hanging="720"/>
        <w:rPr>
          <w:noProof/>
        </w:rPr>
      </w:pPr>
      <w:r w:rsidRPr="00BE7E24">
        <w:rPr>
          <w:noProof/>
        </w:rPr>
        <w:t>6. Weljie AM, Newton J, Mercier P, Carlson E, Slupsky CM (2006) Targeted profiling: quantitative analysis of 1H NMR metabolomics data. Anal Chem 78: 4430-4442.</w:t>
      </w:r>
    </w:p>
    <w:p w14:paraId="6CAA48D3" w14:textId="77777777" w:rsidR="00BE7E24" w:rsidRPr="00BE7E24" w:rsidRDefault="00BE7E24" w:rsidP="00BE7E24">
      <w:pPr>
        <w:pStyle w:val="EndNoteBibliography"/>
        <w:ind w:left="720" w:hanging="720"/>
        <w:rPr>
          <w:noProof/>
        </w:rPr>
      </w:pPr>
      <w:r w:rsidRPr="00BE7E24">
        <w:rPr>
          <w:noProof/>
        </w:rPr>
        <w:t>7. Tredwell GD, Behrends V, Geier FM, Liebeke M, Bundy JG (2011) Between-person comparison of metabolite fitting for NMR-based quantitative metabolomics. Anal Chem 83: 8683-8687.</w:t>
      </w:r>
    </w:p>
    <w:p w14:paraId="5BB8B086" w14:textId="77777777" w:rsidR="0012130F" w:rsidRPr="00BE7E24" w:rsidRDefault="00BE7E24" w:rsidP="00BE7E24">
      <w:pPr>
        <w:jc w:val="both"/>
        <w:rPr>
          <w:sz w:val="22"/>
          <w:szCs w:val="22"/>
        </w:rPr>
      </w:pPr>
      <w:r>
        <w:rPr>
          <w:sz w:val="22"/>
          <w:szCs w:val="22"/>
        </w:rPr>
        <w:fldChar w:fldCharType="end"/>
      </w:r>
    </w:p>
    <w:sectPr w:rsidR="0012130F" w:rsidRPr="00BE7E24" w:rsidSect="0012130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PLoS&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BE7E24"/>
    <w:rsid w:val="0012130F"/>
    <w:rsid w:val="007737E8"/>
    <w:rsid w:val="00BE7E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B28FA4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7E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rsid w:val="00BE7E24"/>
    <w:pPr>
      <w:jc w:val="center"/>
    </w:pPr>
    <w:rPr>
      <w:rFonts w:ascii="Cambria" w:hAnsi="Cambria"/>
    </w:rPr>
  </w:style>
  <w:style w:type="paragraph" w:customStyle="1" w:styleId="EndNoteBibliography">
    <w:name w:val="EndNote Bibliography"/>
    <w:basedOn w:val="Normal"/>
    <w:rsid w:val="00BE7E24"/>
    <w:pPr>
      <w:jc w:val="both"/>
    </w:pPr>
    <w:rPr>
      <w:rFonts w:ascii="Cambria" w:hAnsi="Cambri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7E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rsid w:val="00BE7E24"/>
    <w:pPr>
      <w:jc w:val="center"/>
    </w:pPr>
    <w:rPr>
      <w:rFonts w:ascii="Cambria" w:hAnsi="Cambria"/>
    </w:rPr>
  </w:style>
  <w:style w:type="paragraph" w:customStyle="1" w:styleId="EndNoteBibliography">
    <w:name w:val="EndNote Bibliography"/>
    <w:basedOn w:val="Normal"/>
    <w:rsid w:val="00BE7E24"/>
    <w:pPr>
      <w:jc w:val="both"/>
    </w:pPr>
    <w:rPr>
      <w:rFonts w:ascii="Cambria" w:hAnsi="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1195</Words>
  <Characters>6817</Characters>
  <Application>Microsoft Macintosh Word</Application>
  <DocSecurity>0</DocSecurity>
  <Lines>56</Lines>
  <Paragraphs>15</Paragraphs>
  <ScaleCrop>false</ScaleCrop>
  <Company>Montana State University</Company>
  <LinksUpToDate>false</LinksUpToDate>
  <CharactersWithSpaces>7997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Cloud Ammons</dc:creator>
  <cp:keywords/>
  <dc:description/>
  <cp:lastModifiedBy>Mary Cloud Ammons</cp:lastModifiedBy>
  <cp:revision>2</cp:revision>
  <dcterms:created xsi:type="dcterms:W3CDTF">2015-03-10T21:52:00Z</dcterms:created>
  <dcterms:modified xsi:type="dcterms:W3CDTF">2015-03-10T21:53:00Z</dcterms:modified>
</cp:coreProperties>
</file>