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F3B" w:rsidRPr="00FE38FE" w:rsidRDefault="00F5530D" w:rsidP="00F5530D">
      <w:pPr>
        <w:jc w:val="center"/>
        <w:rPr>
          <w:b/>
          <w:sz w:val="28"/>
          <w:szCs w:val="28"/>
        </w:rPr>
      </w:pPr>
      <w:r w:rsidRPr="00FE38FE">
        <w:rPr>
          <w:rFonts w:hint="eastAsia"/>
          <w:b/>
          <w:sz w:val="28"/>
          <w:szCs w:val="28"/>
        </w:rPr>
        <w:t>GC-MS protocol for fatty acid methyl ester</w:t>
      </w:r>
    </w:p>
    <w:p w:rsidR="00F5530D" w:rsidRDefault="00F5530D" w:rsidP="00F5530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20-50</w:t>
      </w:r>
      <w:r w:rsidR="00BE1A55">
        <w:rPr>
          <w:rFonts w:hint="eastAsia"/>
          <w:sz w:val="28"/>
          <w:szCs w:val="28"/>
        </w:rPr>
        <w:t xml:space="preserve"> </w:t>
      </w:r>
      <w:r w:rsidR="00BE1A55">
        <w:rPr>
          <w:sz w:val="28"/>
          <w:szCs w:val="28"/>
        </w:rPr>
        <w:t>µ</w:t>
      </w:r>
      <w:r>
        <w:rPr>
          <w:rFonts w:hint="eastAsia"/>
          <w:sz w:val="28"/>
          <w:szCs w:val="28"/>
        </w:rPr>
        <w:t>l serum</w:t>
      </w:r>
      <w:r w:rsidR="000A4A6F">
        <w:rPr>
          <w:rFonts w:hint="eastAsia"/>
          <w:sz w:val="28"/>
          <w:szCs w:val="28"/>
        </w:rPr>
        <w:t xml:space="preserve"> </w:t>
      </w:r>
      <w:r w:rsidR="00A25818">
        <w:rPr>
          <w:rFonts w:hint="eastAsia"/>
          <w:sz w:val="28"/>
          <w:szCs w:val="28"/>
        </w:rPr>
        <w:t>(</w:t>
      </w:r>
      <w:r w:rsidR="007C60EE">
        <w:rPr>
          <w:rFonts w:hint="eastAsia"/>
          <w:sz w:val="28"/>
          <w:szCs w:val="28"/>
        </w:rPr>
        <w:t>5</w:t>
      </w:r>
      <w:r w:rsidR="00A25818">
        <w:rPr>
          <w:rFonts w:hint="eastAsia"/>
          <w:sz w:val="28"/>
          <w:szCs w:val="28"/>
        </w:rPr>
        <w:t xml:space="preserve">0 </w:t>
      </w:r>
      <w:r w:rsidR="00A25818">
        <w:rPr>
          <w:sz w:val="28"/>
          <w:szCs w:val="28"/>
        </w:rPr>
        <w:t>µ</w:t>
      </w:r>
      <w:r w:rsidR="00A25818">
        <w:rPr>
          <w:rFonts w:hint="eastAsia"/>
          <w:sz w:val="28"/>
          <w:szCs w:val="28"/>
        </w:rPr>
        <w:t xml:space="preserve">l) </w:t>
      </w:r>
      <w:r w:rsidR="000A4A6F">
        <w:rPr>
          <w:rFonts w:hint="eastAsia"/>
          <w:sz w:val="28"/>
          <w:szCs w:val="28"/>
        </w:rPr>
        <w:t>or 20-50mg liver tissue (~</w:t>
      </w:r>
      <w:r w:rsidR="00300E5B">
        <w:rPr>
          <w:sz w:val="28"/>
          <w:szCs w:val="28"/>
        </w:rPr>
        <w:t>3</w:t>
      </w:r>
      <w:r w:rsidR="000A4A6F">
        <w:rPr>
          <w:rFonts w:hint="eastAsia"/>
          <w:sz w:val="28"/>
          <w:szCs w:val="28"/>
        </w:rPr>
        <w:t>0mg)</w:t>
      </w:r>
    </w:p>
    <w:p w:rsidR="00F5530D" w:rsidRPr="00406031" w:rsidRDefault="0064197F" w:rsidP="00F5530D">
      <w:pPr>
        <w:pStyle w:val="ListParagraph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Add</w:t>
      </w:r>
      <w:r>
        <w:rPr>
          <w:sz w:val="28"/>
          <w:szCs w:val="28"/>
        </w:rPr>
        <w:t xml:space="preserve"> 10</w:t>
      </w:r>
      <w:r>
        <w:rPr>
          <w:rFonts w:hint="eastAsia"/>
          <w:sz w:val="28"/>
          <w:szCs w:val="28"/>
        </w:rPr>
        <w:t>-</w:t>
      </w:r>
      <w:r>
        <w:rPr>
          <w:sz w:val="28"/>
          <w:szCs w:val="28"/>
        </w:rPr>
        <w:t xml:space="preserve">15 beads and </w:t>
      </w:r>
      <w:r w:rsidR="00F5530D">
        <w:rPr>
          <w:rFonts w:hint="eastAsia"/>
          <w:sz w:val="28"/>
          <w:szCs w:val="28"/>
        </w:rPr>
        <w:t>1ml MeOH/CHCl</w:t>
      </w:r>
      <w:r w:rsidR="00F5530D" w:rsidRPr="00F5530D">
        <w:rPr>
          <w:rFonts w:hint="eastAsia"/>
          <w:sz w:val="28"/>
          <w:szCs w:val="28"/>
          <w:vertAlign w:val="subscript"/>
        </w:rPr>
        <w:t>3</w:t>
      </w:r>
      <w:r w:rsidR="00F5530D">
        <w:rPr>
          <w:rFonts w:hint="eastAsia"/>
          <w:sz w:val="28"/>
          <w:szCs w:val="28"/>
        </w:rPr>
        <w:t xml:space="preserve"> (2:1) with 50 uM internal standards </w:t>
      </w:r>
      <w:r w:rsidR="00DC725C" w:rsidRPr="00406031">
        <w:rPr>
          <w:rFonts w:hint="eastAsia"/>
          <w:b/>
          <w:sz w:val="28"/>
          <w:szCs w:val="28"/>
        </w:rPr>
        <w:t>(C15-acid and C17-methyl ester as internal standard</w:t>
      </w:r>
      <w:r w:rsidR="00680371">
        <w:rPr>
          <w:rFonts w:hint="eastAsia"/>
          <w:b/>
          <w:sz w:val="28"/>
          <w:szCs w:val="28"/>
        </w:rPr>
        <w:t>,  5ul of 10mM</w:t>
      </w:r>
      <w:r w:rsidR="00DC725C" w:rsidRPr="00406031">
        <w:rPr>
          <w:rFonts w:hint="eastAsia"/>
          <w:b/>
          <w:sz w:val="28"/>
          <w:szCs w:val="28"/>
        </w:rPr>
        <w:t>)</w:t>
      </w:r>
      <w:r w:rsidR="00DC725C">
        <w:rPr>
          <w:rFonts w:hint="eastAsia"/>
          <w:sz w:val="28"/>
          <w:szCs w:val="28"/>
        </w:rPr>
        <w:t xml:space="preserve"> </w:t>
      </w:r>
      <w:r w:rsidR="00F5530D">
        <w:rPr>
          <w:rFonts w:hint="eastAsia"/>
          <w:sz w:val="28"/>
          <w:szCs w:val="28"/>
        </w:rPr>
        <w:t>(Prepare one blank and internal standard)</w:t>
      </w:r>
      <w:r w:rsidR="00406031">
        <w:rPr>
          <w:rFonts w:hint="eastAsia"/>
          <w:sz w:val="28"/>
          <w:szCs w:val="28"/>
        </w:rPr>
        <w:t xml:space="preserve"> </w:t>
      </w:r>
    </w:p>
    <w:p w:rsidR="00F5530D" w:rsidRDefault="0064197F" w:rsidP="00F5530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</w:t>
      </w:r>
      <w:r>
        <w:rPr>
          <w:rFonts w:hint="eastAsia"/>
          <w:sz w:val="28"/>
          <w:szCs w:val="28"/>
        </w:rPr>
        <w:t>omogenized 6500 rpm for 2*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 xml:space="preserve">0 seconds </w:t>
      </w:r>
      <w:r>
        <w:rPr>
          <w:sz w:val="28"/>
          <w:szCs w:val="28"/>
        </w:rPr>
        <w:t>(2-3times), then vortex</w:t>
      </w:r>
      <w:r>
        <w:rPr>
          <w:rFonts w:hint="eastAsia"/>
          <w:sz w:val="28"/>
          <w:szCs w:val="28"/>
        </w:rPr>
        <w:t xml:space="preserve"> </w:t>
      </w:r>
      <w:r w:rsidR="00F5530D">
        <w:rPr>
          <w:rFonts w:hint="eastAsia"/>
          <w:sz w:val="28"/>
          <w:szCs w:val="28"/>
        </w:rPr>
        <w:t xml:space="preserve">3 </w:t>
      </w:r>
      <w:r>
        <w:rPr>
          <w:sz w:val="28"/>
          <w:szCs w:val="28"/>
        </w:rPr>
        <w:t>minutes</w:t>
      </w:r>
      <w:r w:rsidR="00F5530D">
        <w:rPr>
          <w:rFonts w:hint="eastAsia"/>
          <w:sz w:val="28"/>
          <w:szCs w:val="28"/>
        </w:rPr>
        <w:t xml:space="preserve">, </w:t>
      </w:r>
      <w:r>
        <w:rPr>
          <w:sz w:val="28"/>
          <w:szCs w:val="28"/>
        </w:rPr>
        <w:t xml:space="preserve">Centrifuge </w:t>
      </w:r>
      <w:r w:rsidR="00F5530D">
        <w:rPr>
          <w:rFonts w:hint="eastAsia"/>
          <w:sz w:val="28"/>
          <w:szCs w:val="28"/>
        </w:rPr>
        <w:t xml:space="preserve">15 mins </w:t>
      </w:r>
      <w:r w:rsidR="0017314E">
        <w:rPr>
          <w:rFonts w:hint="eastAsia"/>
          <w:sz w:val="28"/>
          <w:szCs w:val="28"/>
        </w:rPr>
        <w:t>at</w:t>
      </w:r>
      <w:r w:rsidR="00F5530D">
        <w:rPr>
          <w:rFonts w:hint="eastAsia"/>
          <w:sz w:val="28"/>
          <w:szCs w:val="28"/>
        </w:rPr>
        <w:t xml:space="preserve"> max speed. </w:t>
      </w:r>
    </w:p>
    <w:p w:rsidR="00F5530D" w:rsidRPr="00357EA9" w:rsidRDefault="0064197F" w:rsidP="00F5530D">
      <w:pPr>
        <w:pStyle w:val="ListParagraph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Transfer </w:t>
      </w:r>
      <w:r w:rsidR="00F5530D">
        <w:rPr>
          <w:sz w:val="28"/>
          <w:szCs w:val="28"/>
        </w:rPr>
        <w:t>supernatant</w:t>
      </w:r>
      <w:r>
        <w:rPr>
          <w:sz w:val="28"/>
          <w:szCs w:val="28"/>
        </w:rPr>
        <w:t xml:space="preserve"> into 2 ml EP tubes</w:t>
      </w:r>
      <w:r w:rsidR="00F5530D">
        <w:rPr>
          <w:sz w:val="28"/>
          <w:szCs w:val="28"/>
        </w:rPr>
        <w:t>;</w:t>
      </w:r>
      <w:r w:rsidR="00F5530D">
        <w:rPr>
          <w:rFonts w:hint="eastAsia"/>
          <w:sz w:val="28"/>
          <w:szCs w:val="28"/>
        </w:rPr>
        <w:t xml:space="preserve"> </w:t>
      </w:r>
      <w:bookmarkStart w:id="0" w:name="_GoBack"/>
      <w:r w:rsidR="00F5530D" w:rsidRPr="00357EA9">
        <w:rPr>
          <w:rFonts w:hint="eastAsia"/>
          <w:b/>
          <w:sz w:val="28"/>
          <w:szCs w:val="28"/>
        </w:rPr>
        <w:t>add 500ul saline (0.9%)</w:t>
      </w:r>
    </w:p>
    <w:bookmarkEnd w:id="0"/>
    <w:p w:rsidR="00F5530D" w:rsidRDefault="0064197F" w:rsidP="00F5530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Votex</w:t>
      </w:r>
      <w:r w:rsidR="00F5530D">
        <w:rPr>
          <w:rFonts w:hint="eastAsia"/>
          <w:sz w:val="28"/>
          <w:szCs w:val="28"/>
        </w:rPr>
        <w:t xml:space="preserve"> 5 mins, </w:t>
      </w:r>
      <w:r>
        <w:rPr>
          <w:sz w:val="28"/>
          <w:szCs w:val="28"/>
        </w:rPr>
        <w:t>Centrifuge</w:t>
      </w:r>
      <w:r>
        <w:rPr>
          <w:rFonts w:hint="eastAsia"/>
          <w:sz w:val="28"/>
          <w:szCs w:val="28"/>
        </w:rPr>
        <w:t xml:space="preserve"> </w:t>
      </w:r>
      <w:r w:rsidR="00F5530D">
        <w:rPr>
          <w:rFonts w:hint="eastAsia"/>
          <w:sz w:val="28"/>
          <w:szCs w:val="28"/>
        </w:rPr>
        <w:t>15 mins at max speed</w:t>
      </w:r>
      <w:r>
        <w:rPr>
          <w:sz w:val="28"/>
          <w:szCs w:val="28"/>
        </w:rPr>
        <w:t>;</w:t>
      </w:r>
    </w:p>
    <w:p w:rsidR="00F5530D" w:rsidRDefault="00F5530D" w:rsidP="00F5530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Top layer (aqueous) and bottom layer (organic)</w:t>
      </w:r>
    </w:p>
    <w:p w:rsidR="00F5530D" w:rsidRDefault="00F5530D" w:rsidP="00F5530D">
      <w:pPr>
        <w:pStyle w:val="ListParagraph"/>
        <w:spacing w:line="360" w:lineRule="auto"/>
        <w:rPr>
          <w:sz w:val="28"/>
          <w:szCs w:val="28"/>
        </w:rPr>
      </w:pPr>
    </w:p>
    <w:p w:rsidR="00F5530D" w:rsidRPr="002C26D3" w:rsidRDefault="00F5530D" w:rsidP="00F5530D">
      <w:pPr>
        <w:pStyle w:val="ListParagraph"/>
        <w:spacing w:line="360" w:lineRule="auto"/>
        <w:rPr>
          <w:b/>
          <w:sz w:val="28"/>
          <w:szCs w:val="28"/>
        </w:rPr>
      </w:pPr>
      <w:r w:rsidRPr="002C26D3">
        <w:rPr>
          <w:rFonts w:hint="eastAsia"/>
          <w:b/>
          <w:sz w:val="28"/>
          <w:szCs w:val="28"/>
        </w:rPr>
        <w:t>Top</w:t>
      </w:r>
    </w:p>
    <w:p w:rsidR="00F5530D" w:rsidRDefault="00F5530D" w:rsidP="00F5530D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Transfer to 1.5 ml tube, dry down in speed </w:t>
      </w:r>
      <w:r w:rsidR="00BE1A55">
        <w:rPr>
          <w:rFonts w:hint="eastAsia"/>
          <w:sz w:val="28"/>
          <w:szCs w:val="28"/>
        </w:rPr>
        <w:t>vacuum for 3-4 hours</w:t>
      </w:r>
    </w:p>
    <w:p w:rsidR="00BE1A55" w:rsidRDefault="00BE1A55" w:rsidP="00F5530D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Add 100 </w:t>
      </w:r>
      <w:r>
        <w:rPr>
          <w:sz w:val="28"/>
          <w:szCs w:val="28"/>
        </w:rPr>
        <w:t>µ</w:t>
      </w:r>
      <w:r>
        <w:rPr>
          <w:rFonts w:hint="eastAsia"/>
          <w:sz w:val="28"/>
          <w:szCs w:val="28"/>
        </w:rPr>
        <w:t xml:space="preserve">l MOX, incubate overnight at room </w:t>
      </w:r>
      <w:r>
        <w:rPr>
          <w:sz w:val="28"/>
          <w:szCs w:val="28"/>
        </w:rPr>
        <w:t>temperature</w:t>
      </w:r>
    </w:p>
    <w:p w:rsidR="00E57016" w:rsidRDefault="00BE1A55" w:rsidP="00E57016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Take 50 </w:t>
      </w:r>
      <w:r>
        <w:rPr>
          <w:sz w:val="28"/>
          <w:szCs w:val="28"/>
        </w:rPr>
        <w:t>µ</w:t>
      </w:r>
      <w:r>
        <w:rPr>
          <w:rFonts w:hint="eastAsia"/>
          <w:sz w:val="28"/>
          <w:szCs w:val="28"/>
        </w:rPr>
        <w:t xml:space="preserve">l supernatant, </w:t>
      </w:r>
      <w:r w:rsidR="00E57016">
        <w:rPr>
          <w:rFonts w:hint="eastAsia"/>
          <w:sz w:val="28"/>
          <w:szCs w:val="28"/>
        </w:rPr>
        <w:t xml:space="preserve">Add 50 </w:t>
      </w:r>
      <w:r w:rsidR="00E57016">
        <w:rPr>
          <w:sz w:val="28"/>
          <w:szCs w:val="28"/>
        </w:rPr>
        <w:t>µ</w:t>
      </w:r>
      <w:r w:rsidR="00E57016">
        <w:rPr>
          <w:rFonts w:hint="eastAsia"/>
          <w:sz w:val="28"/>
          <w:szCs w:val="28"/>
        </w:rPr>
        <w:t>l BSTFA (10% TMCS), incubate 1 hour at 60</w:t>
      </w:r>
      <w:r w:rsidR="00E57016">
        <w:rPr>
          <w:sz w:val="28"/>
          <w:szCs w:val="28"/>
        </w:rPr>
        <w:t>°</w:t>
      </w:r>
      <w:r w:rsidR="00E57016" w:rsidRPr="00E57016">
        <w:rPr>
          <w:rFonts w:hint="eastAsia"/>
          <w:sz w:val="28"/>
          <w:szCs w:val="28"/>
        </w:rPr>
        <w:t xml:space="preserve"> </w:t>
      </w:r>
    </w:p>
    <w:p w:rsidR="00BE1A55" w:rsidRDefault="00E57016" w:rsidP="00F5530D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transfer to vial for GC-MS</w:t>
      </w:r>
    </w:p>
    <w:p w:rsidR="00BE1A55" w:rsidRPr="002C26D3" w:rsidRDefault="00BE1A55" w:rsidP="00BE1A55">
      <w:pPr>
        <w:spacing w:line="360" w:lineRule="auto"/>
        <w:ind w:left="720"/>
        <w:rPr>
          <w:b/>
          <w:sz w:val="28"/>
          <w:szCs w:val="28"/>
        </w:rPr>
      </w:pPr>
      <w:r w:rsidRPr="002C26D3">
        <w:rPr>
          <w:rFonts w:hint="eastAsia"/>
          <w:b/>
          <w:sz w:val="28"/>
          <w:szCs w:val="28"/>
        </w:rPr>
        <w:t>Bottom</w:t>
      </w:r>
    </w:p>
    <w:p w:rsidR="00BE1A55" w:rsidRPr="00BE1A55" w:rsidRDefault="00BE1A55" w:rsidP="00BE1A55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Transfer to 10 mL glass tube, dry down in N</w:t>
      </w:r>
      <w:r w:rsidRPr="00BE1A55">
        <w:rPr>
          <w:rFonts w:hint="eastAsia"/>
          <w:sz w:val="28"/>
          <w:szCs w:val="28"/>
          <w:vertAlign w:val="subscript"/>
        </w:rPr>
        <w:t>2</w:t>
      </w:r>
      <w:r w:rsidR="0064197F">
        <w:rPr>
          <w:sz w:val="28"/>
          <w:szCs w:val="28"/>
          <w:vertAlign w:val="subscript"/>
        </w:rPr>
        <w:t>;</w:t>
      </w:r>
    </w:p>
    <w:p w:rsidR="00BE1A55" w:rsidRPr="0064197F" w:rsidRDefault="00BE1A55" w:rsidP="00BE1A55">
      <w:pPr>
        <w:pStyle w:val="ListParagraph"/>
        <w:numPr>
          <w:ilvl w:val="0"/>
          <w:numId w:val="3"/>
        </w:numPr>
        <w:spacing w:line="360" w:lineRule="auto"/>
        <w:rPr>
          <w:b/>
          <w:color w:val="FF0000"/>
          <w:sz w:val="28"/>
          <w:szCs w:val="28"/>
        </w:rPr>
      </w:pPr>
      <w:r w:rsidRPr="0064197F">
        <w:rPr>
          <w:rFonts w:hint="eastAsia"/>
          <w:b/>
          <w:color w:val="FF0000"/>
          <w:sz w:val="28"/>
          <w:szCs w:val="28"/>
        </w:rPr>
        <w:t>Add 1 mL MeOH/HCl</w:t>
      </w:r>
      <w:r w:rsidR="00E232F9" w:rsidRPr="0064197F">
        <w:rPr>
          <w:rFonts w:hint="eastAsia"/>
          <w:b/>
          <w:color w:val="FF0000"/>
          <w:sz w:val="28"/>
          <w:szCs w:val="28"/>
        </w:rPr>
        <w:t xml:space="preserve"> (41.5ml/9.7ml)</w:t>
      </w:r>
      <w:r w:rsidRPr="0064197F">
        <w:rPr>
          <w:rFonts w:hint="eastAsia"/>
          <w:b/>
          <w:color w:val="FF0000"/>
          <w:sz w:val="28"/>
          <w:szCs w:val="28"/>
        </w:rPr>
        <w:t xml:space="preserve">, </w:t>
      </w:r>
      <w:r w:rsidR="0064197F" w:rsidRPr="0064197F">
        <w:rPr>
          <w:b/>
          <w:color w:val="FF0000"/>
          <w:sz w:val="28"/>
          <w:szCs w:val="28"/>
        </w:rPr>
        <w:t>vortex</w:t>
      </w:r>
      <w:r w:rsidRPr="0064197F">
        <w:rPr>
          <w:rFonts w:hint="eastAsia"/>
          <w:b/>
          <w:color w:val="FF0000"/>
          <w:sz w:val="28"/>
          <w:szCs w:val="28"/>
        </w:rPr>
        <w:t xml:space="preserve"> 5mins, </w:t>
      </w:r>
      <w:r w:rsidR="00ED288B" w:rsidRPr="0064197F">
        <w:rPr>
          <w:rFonts w:hint="eastAsia"/>
          <w:b/>
          <w:color w:val="FF0000"/>
          <w:sz w:val="28"/>
          <w:szCs w:val="28"/>
        </w:rPr>
        <w:t>incubate overnight at 60</w:t>
      </w:r>
      <w:r w:rsidR="00ED288B" w:rsidRPr="0064197F">
        <w:rPr>
          <w:b/>
          <w:color w:val="FF0000"/>
          <w:sz w:val="28"/>
          <w:szCs w:val="28"/>
        </w:rPr>
        <w:t>°</w:t>
      </w:r>
      <w:r w:rsidR="0064197F" w:rsidRPr="0064197F">
        <w:rPr>
          <w:b/>
          <w:color w:val="FF0000"/>
          <w:sz w:val="28"/>
          <w:szCs w:val="28"/>
        </w:rPr>
        <w:t>;</w:t>
      </w:r>
    </w:p>
    <w:p w:rsidR="00ED288B" w:rsidRDefault="00ED288B" w:rsidP="00BE1A55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Add 5mL hexane and 5 mL saline</w:t>
      </w:r>
      <w:r w:rsidR="0064197F">
        <w:rPr>
          <w:sz w:val="28"/>
          <w:szCs w:val="28"/>
        </w:rPr>
        <w:t xml:space="preserve"> </w:t>
      </w:r>
      <w:r w:rsidR="0064197F">
        <w:rPr>
          <w:rFonts w:hint="eastAsia"/>
          <w:sz w:val="28"/>
          <w:szCs w:val="28"/>
        </w:rPr>
        <w:t>(0.9%)</w:t>
      </w:r>
      <w:r>
        <w:rPr>
          <w:rFonts w:hint="eastAsia"/>
          <w:sz w:val="28"/>
          <w:szCs w:val="28"/>
        </w:rPr>
        <w:t xml:space="preserve">, </w:t>
      </w:r>
      <w:r w:rsidR="0064197F">
        <w:rPr>
          <w:sz w:val="28"/>
          <w:szCs w:val="28"/>
        </w:rPr>
        <w:t>vortex</w:t>
      </w:r>
      <w:r>
        <w:rPr>
          <w:rFonts w:hint="eastAsia"/>
          <w:sz w:val="28"/>
          <w:szCs w:val="28"/>
        </w:rPr>
        <w:t xml:space="preserve"> </w:t>
      </w:r>
      <w:r w:rsidR="00B631C1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 xml:space="preserve"> mins</w:t>
      </w:r>
      <w:r w:rsidR="0064197F">
        <w:rPr>
          <w:sz w:val="28"/>
          <w:szCs w:val="28"/>
        </w:rPr>
        <w:t>;</w:t>
      </w:r>
    </w:p>
    <w:p w:rsidR="00ED288B" w:rsidRPr="00ED288B" w:rsidRDefault="00ED288B" w:rsidP="00BE1A55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Take supernatant of hexane fraction, dry down in N</w:t>
      </w:r>
      <w:r w:rsidRPr="00ED288B">
        <w:rPr>
          <w:rFonts w:hint="eastAsia"/>
          <w:sz w:val="28"/>
          <w:szCs w:val="28"/>
          <w:vertAlign w:val="subscript"/>
        </w:rPr>
        <w:t>2</w:t>
      </w:r>
    </w:p>
    <w:p w:rsidR="00ED288B" w:rsidRDefault="00ED288B" w:rsidP="00BE1A55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Add 200 </w:t>
      </w:r>
      <w:r>
        <w:rPr>
          <w:sz w:val="28"/>
          <w:szCs w:val="28"/>
        </w:rPr>
        <w:t>µ</w:t>
      </w:r>
      <w:r>
        <w:rPr>
          <w:rFonts w:hint="eastAsia"/>
          <w:sz w:val="28"/>
          <w:szCs w:val="28"/>
        </w:rPr>
        <w:t xml:space="preserve">l hexane, </w:t>
      </w:r>
      <w:r w:rsidR="00B631C1">
        <w:rPr>
          <w:sz w:val="28"/>
          <w:szCs w:val="28"/>
        </w:rPr>
        <w:t>vortex</w:t>
      </w:r>
      <w:r>
        <w:rPr>
          <w:rFonts w:hint="eastAsia"/>
          <w:sz w:val="28"/>
          <w:szCs w:val="28"/>
        </w:rPr>
        <w:t xml:space="preserve"> </w:t>
      </w:r>
      <w:r w:rsidR="00B631C1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 xml:space="preserve"> mins</w:t>
      </w:r>
    </w:p>
    <w:p w:rsidR="00ED288B" w:rsidRDefault="00ED288B" w:rsidP="00ED288B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E7E2A">
        <w:rPr>
          <w:rFonts w:hint="eastAsia"/>
          <w:sz w:val="28"/>
          <w:szCs w:val="28"/>
        </w:rPr>
        <w:lastRenderedPageBreak/>
        <w:t>Transfer to vial for GC-MS</w:t>
      </w:r>
    </w:p>
    <w:p w:rsidR="00C517B5" w:rsidRDefault="00C517B5" w:rsidP="00C517B5">
      <w:pPr>
        <w:pStyle w:val="ListParagraph"/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Note:</w:t>
      </w:r>
    </w:p>
    <w:p w:rsidR="00C517B5" w:rsidRDefault="00C517B5" w:rsidP="00C517B5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Fluorophenyl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actylglycine</w:t>
      </w:r>
      <w:proofErr w:type="spellEnd"/>
      <w:r>
        <w:rPr>
          <w:sz w:val="28"/>
          <w:szCs w:val="28"/>
        </w:rPr>
        <w:t xml:space="preserve"> MW=211.19 g/</w:t>
      </w:r>
      <w:proofErr w:type="spellStart"/>
      <w:r>
        <w:rPr>
          <w:sz w:val="28"/>
          <w:szCs w:val="28"/>
        </w:rPr>
        <w:t>mol</w:t>
      </w:r>
      <w:proofErr w:type="spellEnd"/>
      <w:r>
        <w:rPr>
          <w:sz w:val="28"/>
          <w:szCs w:val="28"/>
        </w:rPr>
        <w:t>, 10mM stock in 10mL (21.1mg)</w:t>
      </w:r>
    </w:p>
    <w:p w:rsidR="00C517B5" w:rsidRDefault="00C517B5" w:rsidP="00C517B5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Tridecanoic acid MW=214.34 …… (21.4mg)</w:t>
      </w:r>
    </w:p>
    <w:p w:rsidR="00C517B5" w:rsidRDefault="00C517B5" w:rsidP="00C517B5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Heptadecanoic acid MW=270.45 …… (27.0mg)</w:t>
      </w:r>
    </w:p>
    <w:p w:rsidR="00C517B5" w:rsidRDefault="00C517B5" w:rsidP="00C517B5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Nonadecanoic acid MW=298.50…… (29.8mg)</w:t>
      </w:r>
    </w:p>
    <w:p w:rsidR="00C517B5" w:rsidRDefault="00C517B5" w:rsidP="00C517B5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</w:p>
    <w:p w:rsidR="00C517B5" w:rsidRDefault="00C517B5" w:rsidP="00C517B5">
      <w:pPr>
        <w:pStyle w:val="ListParagraph"/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All above solution 5 µl in 1mL = 50 µM</w:t>
      </w:r>
    </w:p>
    <w:p w:rsidR="00C517B5" w:rsidRPr="009E7E2A" w:rsidRDefault="00C517B5" w:rsidP="00C517B5">
      <w:pPr>
        <w:pStyle w:val="ListParagraph"/>
        <w:spacing w:line="360" w:lineRule="auto"/>
        <w:ind w:left="1080"/>
        <w:rPr>
          <w:sz w:val="28"/>
          <w:szCs w:val="28"/>
        </w:rPr>
      </w:pPr>
    </w:p>
    <w:sectPr w:rsidR="00C517B5" w:rsidRPr="009E7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07F11"/>
    <w:multiLevelType w:val="hybridMultilevel"/>
    <w:tmpl w:val="4A7CF236"/>
    <w:lvl w:ilvl="0" w:tplc="8A2C59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B45510"/>
    <w:multiLevelType w:val="hybridMultilevel"/>
    <w:tmpl w:val="268E9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D4871"/>
    <w:multiLevelType w:val="hybridMultilevel"/>
    <w:tmpl w:val="97AE5344"/>
    <w:lvl w:ilvl="0" w:tplc="3FD2BE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0D"/>
    <w:rsid w:val="000A4A6F"/>
    <w:rsid w:val="0017314E"/>
    <w:rsid w:val="00192A49"/>
    <w:rsid w:val="002C26D3"/>
    <w:rsid w:val="002C2E40"/>
    <w:rsid w:val="00300E5B"/>
    <w:rsid w:val="00357EA9"/>
    <w:rsid w:val="00406031"/>
    <w:rsid w:val="004B6EFF"/>
    <w:rsid w:val="0064197F"/>
    <w:rsid w:val="00680371"/>
    <w:rsid w:val="006D2705"/>
    <w:rsid w:val="007C54CC"/>
    <w:rsid w:val="007C60EE"/>
    <w:rsid w:val="0092517A"/>
    <w:rsid w:val="009E7E2A"/>
    <w:rsid w:val="00A25818"/>
    <w:rsid w:val="00B631C1"/>
    <w:rsid w:val="00BE1A55"/>
    <w:rsid w:val="00C517B5"/>
    <w:rsid w:val="00D31505"/>
    <w:rsid w:val="00DC725C"/>
    <w:rsid w:val="00E232F9"/>
    <w:rsid w:val="00E57016"/>
    <w:rsid w:val="00ED288B"/>
    <w:rsid w:val="00EF6F3B"/>
    <w:rsid w:val="00F5530D"/>
    <w:rsid w:val="00FE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7A03A6-C965-42FA-AC93-E794DBFC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8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Limin</dc:creator>
  <cp:lastModifiedBy>LIMIN ZHANG</cp:lastModifiedBy>
  <cp:revision>28</cp:revision>
  <cp:lastPrinted>2014-01-23T13:47:00Z</cp:lastPrinted>
  <dcterms:created xsi:type="dcterms:W3CDTF">2013-11-21T14:14:00Z</dcterms:created>
  <dcterms:modified xsi:type="dcterms:W3CDTF">2015-07-10T16:40:00Z</dcterms:modified>
</cp:coreProperties>
</file>